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40"/>
        <w:gridCol w:w="4961"/>
      </w:tblGrid>
      <w:tr w:rsidR="009761E6" w:rsidRPr="000A7C12" w:rsidTr="00A55BB9">
        <w:trPr>
          <w:trHeight w:val="513"/>
        </w:trPr>
        <w:tc>
          <w:tcPr>
            <w:tcW w:w="4788" w:type="dxa"/>
          </w:tcPr>
          <w:p w:rsidR="009761E6" w:rsidRPr="000A7C12" w:rsidRDefault="009761E6" w:rsidP="00DE2B3F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Стратешки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</w:t>
            </w:r>
            <w:proofErr w:type="spellEnd"/>
            <w:r w:rsidR="002561F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1</w:t>
            </w: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2561F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D4EC5" w:rsidRPr="003D4EC5">
              <w:rPr>
                <w:rFonts w:ascii="Calibri" w:hAnsi="Calibri"/>
                <w:sz w:val="20"/>
                <w:szCs w:val="20"/>
              </w:rPr>
              <w:t>Град</w:t>
            </w:r>
            <w:proofErr w:type="spellEnd"/>
            <w:r w:rsidR="003D4EC5" w:rsidRPr="003D4EC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3D4EC5" w:rsidRPr="003D4EC5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="003D4EC5" w:rsidRPr="003D4EC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3D4EC5" w:rsidRPr="003D4EC5">
              <w:rPr>
                <w:rFonts w:ascii="Calibri" w:hAnsi="Calibri"/>
                <w:sz w:val="20"/>
                <w:szCs w:val="20"/>
              </w:rPr>
              <w:t>повољним</w:t>
            </w:r>
            <w:proofErr w:type="spellEnd"/>
            <w:r w:rsidR="003D4EC5" w:rsidRPr="003D4EC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3D4EC5" w:rsidRPr="003D4EC5">
              <w:rPr>
                <w:rFonts w:ascii="Calibri" w:hAnsi="Calibri"/>
                <w:sz w:val="20"/>
                <w:szCs w:val="20"/>
              </w:rPr>
              <w:t>пословним</w:t>
            </w:r>
            <w:proofErr w:type="spellEnd"/>
            <w:r w:rsidR="003D4EC5" w:rsidRPr="003D4EC5">
              <w:rPr>
                <w:rFonts w:ascii="Calibri" w:hAnsi="Calibri"/>
                <w:sz w:val="20"/>
                <w:szCs w:val="20"/>
              </w:rPr>
              <w:t xml:space="preserve">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  <w:gridSpan w:val="2"/>
          </w:tcPr>
          <w:p w:rsidR="009761E6" w:rsidRPr="002561F5" w:rsidRDefault="009761E6" w:rsidP="00A04A27">
            <w:pPr>
              <w:spacing w:before="120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Секторски </w:t>
            </w:r>
            <w:proofErr w:type="gram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циљ(</w:t>
            </w:r>
            <w:proofErr w:type="gram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еви)</w:t>
            </w:r>
            <w:r w:rsidR="002561F5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2561F5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1.4. </w:t>
            </w:r>
            <w:proofErr w:type="spellStart"/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Развој</w:t>
            </w:r>
            <w:proofErr w:type="spellEnd"/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туризма</w:t>
            </w:r>
            <w:proofErr w:type="spellEnd"/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до</w:t>
            </w:r>
            <w:proofErr w:type="spellEnd"/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A04A27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A04A27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</w:t>
            </w:r>
            <w:proofErr w:type="spellStart"/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године</w:t>
            </w:r>
            <w:proofErr w:type="spellEnd"/>
          </w:p>
          <w:p w:rsidR="009761E6" w:rsidRPr="000A7C12" w:rsidRDefault="009761E6" w:rsidP="00A55BB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9761E6" w:rsidRPr="000A7C12" w:rsidTr="00A55BB9">
        <w:trPr>
          <w:trHeight w:val="670"/>
        </w:trPr>
        <w:tc>
          <w:tcPr>
            <w:tcW w:w="9889" w:type="dxa"/>
            <w:gridSpan w:val="3"/>
            <w:shd w:val="clear" w:color="auto" w:fill="365F91"/>
            <w:vAlign w:val="center"/>
          </w:tcPr>
          <w:p w:rsidR="009761E6" w:rsidRPr="00464C48" w:rsidRDefault="009761E6" w:rsidP="00A55BB9">
            <w:pPr>
              <w:spacing w:before="120"/>
              <w:rPr>
                <w:rFonts w:asciiTheme="minorHAnsi" w:hAnsi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proofErr w:type="spellStart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 xml:space="preserve">: </w:t>
            </w:r>
            <w:r w:rsidRPr="00464C48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464C48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1.4.1.</w:t>
            </w:r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 У</w:t>
            </w:r>
            <w:proofErr w:type="spellStart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>напређење</w:t>
            </w:r>
            <w:proofErr w:type="spellEnd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>институционалног</w:t>
            </w:r>
            <w:proofErr w:type="spellEnd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и </w:t>
            </w:r>
            <w:proofErr w:type="spellStart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>стратешког</w:t>
            </w:r>
            <w:proofErr w:type="spellEnd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>оквира</w:t>
            </w:r>
            <w:proofErr w:type="spellEnd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>за</w:t>
            </w:r>
            <w:proofErr w:type="spellEnd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>развој</w:t>
            </w:r>
            <w:proofErr w:type="spellEnd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="00464C48" w:rsidRPr="00464C48">
              <w:rPr>
                <w:rFonts w:ascii="Calibri" w:hAnsi="Calibri"/>
                <w:b/>
                <w:color w:val="FFFFFF"/>
                <w:sz w:val="20"/>
                <w:szCs w:val="20"/>
              </w:rPr>
              <w:t>туризма</w:t>
            </w:r>
            <w:proofErr w:type="spellEnd"/>
          </w:p>
          <w:p w:rsidR="009761E6" w:rsidRPr="00464C48" w:rsidRDefault="009761E6" w:rsidP="00464C48">
            <w:pPr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CS"/>
              </w:rPr>
            </w:pPr>
            <w:proofErr w:type="spellStart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464C4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464C48">
              <w:rPr>
                <w:rFonts w:asciiTheme="minorHAnsi" w:hAnsiTheme="minorHAnsi"/>
                <w:b/>
                <w:color w:val="FFFFFF"/>
                <w:sz w:val="20"/>
                <w:szCs w:val="20"/>
              </w:rPr>
              <w:t xml:space="preserve"> </w:t>
            </w:r>
            <w:r w:rsidRPr="00464C48">
              <w:rPr>
                <w:rFonts w:asciiTheme="minorHAnsi" w:hAnsiTheme="minorHAns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464C4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56041" w:rsidRPr="0025604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М.</w:t>
            </w:r>
            <w:r w:rsidR="00256041">
              <w:rPr>
                <w:b/>
                <w:b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Pr="00464C4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1.4.1.6. Јачање промотивних активности у регији и </w:t>
            </w:r>
            <w:r w:rsidR="002561F5" w:rsidRPr="00464C4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иностранству </w:t>
            </w:r>
          </w:p>
        </w:tc>
      </w:tr>
      <w:tr w:rsidR="009761E6" w:rsidRPr="005F674C" w:rsidTr="00A55BB9">
        <w:trPr>
          <w:trHeight w:val="1516"/>
        </w:trPr>
        <w:tc>
          <w:tcPr>
            <w:tcW w:w="9889" w:type="dxa"/>
            <w:gridSpan w:val="3"/>
          </w:tcPr>
          <w:p w:rsidR="009761E6" w:rsidRDefault="009761E6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9761E6" w:rsidRPr="002561F5" w:rsidRDefault="009761E6" w:rsidP="00A55B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У циљу што боље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промоције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јачања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промотивних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активности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регији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иностранству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неопходно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провести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годишње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>регионалну</w:t>
            </w:r>
            <w:proofErr w:type="spellEnd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и</w:t>
            </w:r>
            <w:proofErr w:type="gramEnd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>европску</w:t>
            </w:r>
            <w:proofErr w:type="spellEnd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>промотивну</w:t>
            </w:r>
            <w:proofErr w:type="spellEnd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>кампању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(indoor, outdoor;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љетна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зимска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).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Циљ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промо</w:t>
            </w:r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тивних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кампања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Бањалуци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повећање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броја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долазака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ноћења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туриста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тј.повећање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туристичког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промета</w:t>
            </w:r>
            <w:proofErr w:type="spellEnd"/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2561F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Љетно</w:t>
            </w:r>
            <w:r w:rsidR="00696444" w:rsidRPr="002561F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м, прољетном и зимском т</w:t>
            </w:r>
            <w:r w:rsidRPr="002561F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уристичком кампањом се врши промоција туристичке понуде, бредирање Бањалуке и ствара се туристичка препознатљивост  у региону.</w:t>
            </w:r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561F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Промовишу се актуелни догађаји и манифестације, као и посебни облици туризма који су у експанзији: авантурстичи, гастро и манифестациони.</w:t>
            </w:r>
            <w:r w:rsidRPr="002561F5">
              <w:rPr>
                <w:rFonts w:asciiTheme="minorHAnsi" w:hAnsiTheme="minorHAnsi" w:cstheme="minorHAnsi"/>
                <w:lang w:val="sr-Cyrl-BA"/>
              </w:rPr>
              <w:t xml:space="preserve"> </w:t>
            </w:r>
          </w:p>
          <w:p w:rsidR="009761E6" w:rsidRPr="00DE2B3F" w:rsidRDefault="009761E6" w:rsidP="00DE2B3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Туристичка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организација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града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Бањалука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ће бити присутна на најважнијим европским сајмовима, самостално или у сарадњи са туристичким организацијама других градова или у склопу наступа Туристичке организације Републике Српске. Поред сајмова, ТОБЛ ћ</w:t>
            </w:r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е представити своје производе </w:t>
            </w:r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и новитете у туристичкој понуди на осталим манифестацијама и догађајима који омогућавају адекватну презентацију и јачање сарадње са потенцијалним туроператорима. </w:t>
            </w:r>
            <w:r w:rsidRPr="002561F5">
              <w:rPr>
                <w:rFonts w:asciiTheme="minorHAnsi" w:eastAsia="Times New Roman" w:hAnsiTheme="minorHAnsi" w:cstheme="minorHAnsi"/>
                <w:sz w:val="20"/>
                <w:szCs w:val="20"/>
                <w:lang w:val="sr-Cyrl-BA"/>
              </w:rPr>
              <w:t xml:space="preserve">У циљу стварања што бољих канала промоције, програмом се предвиђа и организовање </w:t>
            </w:r>
            <w:r w:rsidRPr="002561F5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sr-Cyrl-BA"/>
              </w:rPr>
              <w:t>студијских путовања за истакнуте представнике регионалних медија и туроператера</w:t>
            </w:r>
            <w:r w:rsidRPr="002561F5">
              <w:rPr>
                <w:rFonts w:asciiTheme="minorHAnsi" w:eastAsia="Times New Roman" w:hAnsiTheme="minorHAnsi" w:cstheme="minorHAnsi"/>
                <w:sz w:val="20"/>
                <w:szCs w:val="20"/>
                <w:lang w:val="sr-Cyrl-BA"/>
              </w:rPr>
              <w:t xml:space="preserve">: </w:t>
            </w:r>
            <w:r w:rsidR="00DE2B3F">
              <w:rPr>
                <w:rFonts w:asciiTheme="minorHAnsi" w:eastAsia="Times New Roman" w:hAnsiTheme="minorHAnsi" w:cstheme="minorHAnsi"/>
                <w:sz w:val="20"/>
                <w:szCs w:val="20"/>
                <w:lang w:val="sr-Cyrl-BA"/>
              </w:rPr>
              <w:t>т</w:t>
            </w:r>
            <w:r w:rsidRPr="002561F5">
              <w:rPr>
                <w:rFonts w:asciiTheme="minorHAnsi" w:eastAsia="Times New Roman" w:hAnsiTheme="minorHAnsi" w:cstheme="minorHAnsi"/>
                <w:sz w:val="20"/>
                <w:szCs w:val="20"/>
                <w:lang w:val="sr-Cyrl-BA"/>
              </w:rPr>
              <w:t>в куће, писане медије, инфлуенсере и др., који би својим ангажманом и представљањем Бањалуке допринијели већем броју долазака</w:t>
            </w:r>
            <w:r w:rsidR="00696444" w:rsidRPr="002561F5">
              <w:rPr>
                <w:rFonts w:asciiTheme="minorHAnsi" w:eastAsia="Times New Roman" w:hAnsiTheme="minorHAnsi" w:cstheme="minorHAnsi"/>
                <w:sz w:val="20"/>
                <w:szCs w:val="20"/>
                <w:lang w:val="sr-Cyrl-BA"/>
              </w:rPr>
              <w:t xml:space="preserve"> и ноћења</w:t>
            </w:r>
            <w:r w:rsidRPr="002561F5">
              <w:rPr>
                <w:rFonts w:asciiTheme="minorHAnsi" w:eastAsia="Times New Roman" w:hAnsiTheme="minorHAnsi" w:cstheme="minorHAnsi"/>
                <w:sz w:val="20"/>
                <w:szCs w:val="20"/>
                <w:lang w:val="sr-Cyrl-BA"/>
              </w:rPr>
              <w:t xml:space="preserve"> туриста. </w:t>
            </w:r>
            <w:r w:rsidR="00366041" w:rsidRPr="002561F5">
              <w:rPr>
                <w:rFonts w:asciiTheme="minorHAnsi" w:eastAsia="Times New Roman" w:hAnsiTheme="minorHAnsi" w:cstheme="minorHAnsi"/>
                <w:sz w:val="20"/>
                <w:szCs w:val="20"/>
                <w:lang w:val="sr-Cyrl-BA"/>
              </w:rPr>
              <w:t xml:space="preserve">Предвиђене су и промотивне активности у сарадњи са авиокомпанијама и туроператерима на годишњем новоу. </w:t>
            </w:r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У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визуелним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идентитетом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ТОБЛ-а</w:t>
            </w:r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важно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наставити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штампу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дистибуцију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одговарајућ</w:t>
            </w:r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ег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96444"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>промотивног</w:t>
            </w:r>
            <w:proofErr w:type="spellEnd"/>
            <w:proofErr w:type="gramEnd"/>
            <w:r w:rsidR="00696444"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696444"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>материјала</w:t>
            </w:r>
            <w:proofErr w:type="spellEnd"/>
            <w:r w:rsidR="00696444" w:rsidRPr="00256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96444" w:rsidRPr="002561F5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типа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леци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теметаки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лифлети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туристичка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мапа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мултимедијална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презентација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) с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циљем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промоције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Бањалуке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као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туристичке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дестинације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и 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иницирања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туристичке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потрошње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Пројектом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превиђено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 и штампање каталога туристичких производа Бања Луке и њене околине, промотивни материјали (видео и штампани) о туристичкој понуди града Бања Лука.</w:t>
            </w:r>
            <w:r w:rsidRPr="002561F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Такође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неопходно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приступити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изради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материјала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промоцију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регионалне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туристичке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понуде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виду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DE2B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зраде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програма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различите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туристичке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производе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анализом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бренда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града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в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="00DE2B3F">
              <w:rPr>
                <w:rFonts w:asciiTheme="minorHAnsi" w:hAnsiTheme="minorHAnsi" w:cstheme="minorHAnsi"/>
                <w:sz w:val="20"/>
                <w:szCs w:val="20"/>
              </w:rPr>
              <w:t>ича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 „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Конференцијски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капацитети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r w:rsidR="00DE2B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п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убликације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„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Турист</w:t>
            </w:r>
            <w:r w:rsidR="00DE2B3F">
              <w:rPr>
                <w:rFonts w:asciiTheme="minorHAnsi" w:hAnsiTheme="minorHAnsi" w:cstheme="minorHAnsi"/>
                <w:sz w:val="20"/>
                <w:szCs w:val="20"/>
              </w:rPr>
              <w:t>ичка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понуда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медицинских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услуга</w:t>
            </w:r>
            <w:proofErr w:type="spellEnd"/>
            <w:r w:rsidR="00DE2B3F"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r w:rsidR="00DE2B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в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одича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„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Адреналиснки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туризам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r w:rsidR="00DE2B3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б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рошура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„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Религијско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насљеђе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Бања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Луке“.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Пројектом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се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>предвиђа</w:t>
            </w:r>
            <w:proofErr w:type="spellEnd"/>
            <w:r w:rsidRPr="002561F5">
              <w:rPr>
                <w:rFonts w:asciiTheme="minorHAnsi" w:hAnsiTheme="minorHAnsi" w:cstheme="minorHAnsi"/>
                <w:sz w:val="20"/>
                <w:szCs w:val="20"/>
              </w:rPr>
              <w:t xml:space="preserve"> и израда промотивних видео материјала и њихово пласирање како на регионалним ТВ станицама, електронским медијима тако и на догађајима и туристичким сајмовима на којима ТОБЛ учествује. </w:t>
            </w:r>
          </w:p>
        </w:tc>
      </w:tr>
      <w:tr w:rsidR="009761E6" w:rsidRPr="00755F03" w:rsidTr="002561F5">
        <w:trPr>
          <w:trHeight w:val="274"/>
        </w:trPr>
        <w:tc>
          <w:tcPr>
            <w:tcW w:w="4928" w:type="dxa"/>
            <w:gridSpan w:val="2"/>
          </w:tcPr>
          <w:p w:rsidR="009761E6" w:rsidRDefault="009761E6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Циљ/еви пројекта:</w:t>
            </w:r>
          </w:p>
          <w:p w:rsidR="009761E6" w:rsidRPr="002561F5" w:rsidRDefault="00A04A27" w:rsidP="002561F5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CS"/>
              </w:rPr>
              <w:t>До краја 2022., п</w:t>
            </w:r>
            <w:r w:rsidR="009761E6" w:rsidRPr="002561F5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овећан  број долазака и ноћења туриста са регионалних и европских тржишта за 30% у односу на 2017. годину</w:t>
            </w:r>
          </w:p>
          <w:p w:rsidR="009761E6" w:rsidRPr="002561F5" w:rsidRDefault="00A04A27" w:rsidP="002561F5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>До краја 2022. године, п</w:t>
            </w:r>
            <w:r w:rsidR="009761E6" w:rsidRPr="002561F5"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>овећање прихода од боравишене таксе за 35% у односу на 2017.године</w:t>
            </w:r>
          </w:p>
          <w:p w:rsidR="009761E6" w:rsidRPr="002561F5" w:rsidRDefault="009761E6" w:rsidP="002561F5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2561F5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Промовисање туристичке понуде Бањалуке  у регији и иностранству</w:t>
            </w:r>
          </w:p>
          <w:p w:rsidR="009761E6" w:rsidRPr="002561F5" w:rsidRDefault="009761E6" w:rsidP="002561F5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2561F5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Побољшање имиџа Бањалуке као туристичке дестинације </w:t>
            </w:r>
          </w:p>
        </w:tc>
        <w:tc>
          <w:tcPr>
            <w:tcW w:w="4961" w:type="dxa"/>
          </w:tcPr>
          <w:p w:rsidR="009761E6" w:rsidRPr="000A7C12" w:rsidRDefault="009761E6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Циљна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група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</w:p>
          <w:p w:rsidR="009761E6" w:rsidRPr="002561F5" w:rsidRDefault="009761E6" w:rsidP="002561F5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2561F5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Домаћи туристи </w:t>
            </w:r>
          </w:p>
          <w:p w:rsidR="009761E6" w:rsidRPr="002561F5" w:rsidRDefault="009761E6" w:rsidP="002561F5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2561F5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Страни туристи на регионалним и европским емитивним тржиштма на којима се проводе кампање </w:t>
            </w:r>
          </w:p>
          <w:p w:rsidR="009761E6" w:rsidRPr="002561F5" w:rsidRDefault="009761E6" w:rsidP="002561F5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2561F5"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 xml:space="preserve">Представници регионалних медија </w:t>
            </w:r>
          </w:p>
          <w:p w:rsidR="009761E6" w:rsidRPr="002561F5" w:rsidRDefault="009761E6" w:rsidP="002561F5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2561F5"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 xml:space="preserve">Представници туроператера </w:t>
            </w:r>
          </w:p>
          <w:p w:rsidR="009761E6" w:rsidRPr="00755F03" w:rsidRDefault="009761E6" w:rsidP="00A55BB9">
            <w:p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9761E6" w:rsidRPr="0019795E" w:rsidTr="00DE2B3F">
        <w:trPr>
          <w:trHeight w:val="1408"/>
        </w:trPr>
        <w:tc>
          <w:tcPr>
            <w:tcW w:w="4928" w:type="dxa"/>
            <w:gridSpan w:val="2"/>
            <w:shd w:val="clear" w:color="auto" w:fill="auto"/>
          </w:tcPr>
          <w:p w:rsidR="009761E6" w:rsidRDefault="009761E6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Очекивани резултати:</w:t>
            </w:r>
          </w:p>
          <w:p w:rsidR="003D4EC5" w:rsidRPr="003D4EC5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Повећан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број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долазака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ноћења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туриста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са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регионалних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европских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тржишта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3D4EC5" w:rsidRPr="003D4EC5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Промовисана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понуде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Бањалуке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 </w:t>
            </w:r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у</w:t>
            </w:r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регији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иностранству</w:t>
            </w:r>
            <w:proofErr w:type="spellEnd"/>
          </w:p>
          <w:p w:rsidR="003D4EC5" w:rsidRPr="003D4EC5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Побољшан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имиџа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Бањалуке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као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дестинације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3D4EC5" w:rsidRPr="00755F03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Проведена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љетна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туристичка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кампања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на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lastRenderedPageBreak/>
              <w:t>регионалном и европском тржишту</w:t>
            </w:r>
          </w:p>
          <w:p w:rsidR="003D4EC5" w:rsidRPr="00755F03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Проведена зимска туристичка кампања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  на регионалном и европском тржишту</w:t>
            </w:r>
          </w:p>
          <w:p w:rsidR="003D4EC5" w:rsidRPr="003D4EC5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ТОБЛ-учестововао на минимум 2 европска и 2 регионална сајма </w:t>
            </w:r>
          </w:p>
          <w:p w:rsidR="003D4EC5" w:rsidRPr="003D4EC5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Промовисан видео туристичке понуде града </w:t>
            </w:r>
          </w:p>
          <w:p w:rsidR="003D4EC5" w:rsidRPr="003D4EC5" w:rsidRDefault="003D4EC5" w:rsidP="002561F5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Штампан промотивни материјал </w:t>
            </w:r>
          </w:p>
          <w:p w:rsidR="009761E6" w:rsidRPr="005D2A7B" w:rsidRDefault="009761E6" w:rsidP="00A55BB9">
            <w:pPr>
              <w:ind w:left="357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9761E6" w:rsidRPr="000A7C12" w:rsidRDefault="009761E6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Индикатори:</w:t>
            </w:r>
          </w:p>
          <w:p w:rsidR="009761E6" w:rsidRPr="003D4EC5" w:rsidRDefault="009761E6" w:rsidP="00A55BB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761E6" w:rsidRPr="00755F03" w:rsidRDefault="009761E6" w:rsidP="002561F5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Проведена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љетна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туристичка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кампања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на регионалном и европском тржишту</w:t>
            </w:r>
          </w:p>
          <w:p w:rsidR="009761E6" w:rsidRPr="00755F03" w:rsidRDefault="009761E6" w:rsidP="002561F5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Проведена зимска туристичка кампања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  на регионалном и европском тржишту</w:t>
            </w:r>
          </w:p>
          <w:p w:rsidR="009761E6" w:rsidRPr="003D4EC5" w:rsidRDefault="009761E6" w:rsidP="002561F5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ТОБЛ-учестововао на минимум 2 европска и 2 регионална сајма годишње</w:t>
            </w:r>
          </w:p>
          <w:p w:rsidR="009761E6" w:rsidRPr="00973CCC" w:rsidRDefault="009761E6" w:rsidP="002561F5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lastRenderedPageBreak/>
              <w:t>Промовисан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видео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туристичке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понуде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града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 у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региону</w:t>
            </w:r>
            <w:proofErr w:type="spellEnd"/>
          </w:p>
          <w:p w:rsidR="009761E6" w:rsidRDefault="009761E6" w:rsidP="002561F5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Дистрибуисан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промотивни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материјал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9761E6" w:rsidRPr="00755F03" w:rsidRDefault="009761E6" w:rsidP="002561F5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Организована минимум једна посјета за представнике медија/туроператера  годишње  </w:t>
            </w:r>
          </w:p>
          <w:p w:rsidR="009761E6" w:rsidRPr="0019795E" w:rsidRDefault="009761E6" w:rsidP="00A55BB9">
            <w:pPr>
              <w:pStyle w:val="Default"/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9761E6" w:rsidRPr="000A7C12" w:rsidTr="00A55BB9">
        <w:trPr>
          <w:trHeight w:val="983"/>
        </w:trPr>
        <w:tc>
          <w:tcPr>
            <w:tcW w:w="4928" w:type="dxa"/>
            <w:gridSpan w:val="2"/>
            <w:shd w:val="clear" w:color="auto" w:fill="auto"/>
          </w:tcPr>
          <w:p w:rsidR="006B40CD" w:rsidRPr="00DE2B3F" w:rsidRDefault="009761E6" w:rsidP="006B40CD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Главне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активности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</w:p>
          <w:p w:rsidR="009761E6" w:rsidRPr="003D4EC5" w:rsidRDefault="009761E6" w:rsidP="002561F5">
            <w:pPr>
              <w:pStyle w:val="Default"/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Анализа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одабир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циљних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тржишта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9761E6" w:rsidRPr="003D4EC5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</w:rPr>
            </w:pP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Дефинисање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циљева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оглашавања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</w:p>
          <w:p w:rsidR="009761E6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Израда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плана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стратегије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оглашавања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(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финансијски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план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обликовање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поруке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избор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медија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утврђивање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временског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D00CC4">
              <w:rPr>
                <w:rFonts w:asciiTheme="minorHAnsi" w:hAnsiTheme="minorHAnsi"/>
                <w:iCs/>
                <w:sz w:val="20"/>
                <w:szCs w:val="20"/>
              </w:rPr>
              <w:t>оквира</w:t>
            </w:r>
            <w:proofErr w:type="spellEnd"/>
            <w:r w:rsidRPr="003D4EC5">
              <w:rPr>
                <w:rFonts w:asciiTheme="minorHAnsi" w:hAnsiTheme="minorHAnsi"/>
                <w:iCs/>
                <w:sz w:val="20"/>
                <w:szCs w:val="20"/>
              </w:rPr>
              <w:t xml:space="preserve">)  </w:t>
            </w:r>
          </w:p>
          <w:p w:rsidR="009761E6" w:rsidRPr="003D4EC5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Имплементација стратегије оглашавања </w:t>
            </w:r>
          </w:p>
          <w:p w:rsidR="009761E6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Оцјена ефеката оглашавања </w:t>
            </w:r>
          </w:p>
          <w:p w:rsidR="009761E6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Штампање пропагандног материјала</w:t>
            </w:r>
          </w:p>
          <w:p w:rsidR="009761E6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Израда промотивнних видео материјала и пласирање </w:t>
            </w:r>
          </w:p>
          <w:p w:rsidR="009761E6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Организовање студијске посјете за медије и туроператере</w:t>
            </w:r>
          </w:p>
          <w:p w:rsidR="009761E6" w:rsidRPr="003D4EC5" w:rsidRDefault="009761E6" w:rsidP="002561F5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3D4EC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Одржавање конференција за новинаре</w:t>
            </w:r>
          </w:p>
          <w:p w:rsidR="009761E6" w:rsidRPr="006B40CD" w:rsidRDefault="009761E6" w:rsidP="006B40CD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Учешће на регионалним и европским сајмовима </w:t>
            </w:r>
          </w:p>
        </w:tc>
        <w:tc>
          <w:tcPr>
            <w:tcW w:w="4961" w:type="dxa"/>
          </w:tcPr>
          <w:p w:rsidR="009761E6" w:rsidRPr="000A7C12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Период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имплементације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</w:p>
          <w:p w:rsidR="009761E6" w:rsidRPr="002561F5" w:rsidRDefault="003D4EC5" w:rsidP="00A04A27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2561F5">
              <w:rPr>
                <w:rFonts w:asciiTheme="minorHAnsi" w:hAnsiTheme="minorHAnsi"/>
                <w:sz w:val="20"/>
                <w:szCs w:val="20"/>
              </w:rPr>
              <w:t>Од 2018</w:t>
            </w:r>
            <w:r w:rsidR="002561F5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="002561F5">
              <w:rPr>
                <w:rFonts w:asciiTheme="minorHAnsi" w:hAnsiTheme="minorHAnsi"/>
                <w:sz w:val="20"/>
                <w:szCs w:val="20"/>
              </w:rPr>
              <w:t>до</w:t>
            </w:r>
            <w:proofErr w:type="spellEnd"/>
            <w:proofErr w:type="gramEnd"/>
            <w:r w:rsidR="002561F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04A27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2561F5">
              <w:rPr>
                <w:rFonts w:asciiTheme="minorHAnsi" w:hAnsiTheme="minorHAnsi"/>
                <w:sz w:val="20"/>
                <w:szCs w:val="20"/>
              </w:rPr>
              <w:t>202</w:t>
            </w:r>
            <w:r w:rsidR="00A04A27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2561F5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2561F5">
              <w:rPr>
                <w:rFonts w:asciiTheme="minorHAnsi" w:hAnsiTheme="minorHAnsi"/>
                <w:sz w:val="20"/>
                <w:szCs w:val="20"/>
                <w:lang w:val="sr-Cyrl-CS"/>
              </w:rPr>
              <w:t>године</w:t>
            </w:r>
          </w:p>
        </w:tc>
      </w:tr>
      <w:tr w:rsidR="009761E6" w:rsidRPr="000A7C12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9761E6" w:rsidRPr="00CB09E9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CB09E9">
              <w:rPr>
                <w:rFonts w:asciiTheme="minorHAnsi" w:hAnsi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9761E6" w:rsidRPr="00CB09E9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CB09E9">
              <w:rPr>
                <w:rFonts w:asciiTheme="minorHAnsi" w:hAnsiTheme="minorHAnsi"/>
                <w:b/>
                <w:sz w:val="20"/>
                <w:szCs w:val="20"/>
              </w:rPr>
              <w:t>Укупно</w:t>
            </w:r>
            <w:proofErr w:type="spellEnd"/>
            <w:r w:rsidRPr="00CB09E9">
              <w:rPr>
                <w:rFonts w:asciiTheme="minorHAnsi" w:hAnsiTheme="minorHAnsi"/>
                <w:b/>
                <w:sz w:val="20"/>
                <w:szCs w:val="20"/>
              </w:rPr>
              <w:t xml:space="preserve">:    </w:t>
            </w:r>
            <w:r w:rsidR="006B40CD" w:rsidRPr="006B40CD">
              <w:rPr>
                <w:rFonts w:asciiTheme="minorHAnsi" w:hAnsiTheme="minorHAnsi"/>
                <w:sz w:val="20"/>
                <w:szCs w:val="20"/>
                <w:lang w:val="sr-Cyrl-CS"/>
              </w:rPr>
              <w:t>467.000,00</w:t>
            </w:r>
          </w:p>
          <w:p w:rsidR="006F0B7E" w:rsidRDefault="009761E6" w:rsidP="006F0B7E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CB09E9">
              <w:rPr>
                <w:rFonts w:asciiTheme="minorHAnsi" w:hAnsiTheme="minorHAnsi"/>
                <w:sz w:val="20"/>
                <w:szCs w:val="20"/>
              </w:rPr>
              <w:t>По</w:t>
            </w:r>
            <w:proofErr w:type="spellEnd"/>
            <w:r w:rsidRPr="00CB09E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CB09E9">
              <w:rPr>
                <w:rFonts w:asciiTheme="minorHAnsi" w:hAnsiTheme="minorHAnsi"/>
                <w:sz w:val="20"/>
                <w:szCs w:val="20"/>
              </w:rPr>
              <w:t>годинама</w:t>
            </w:r>
            <w:proofErr w:type="spellEnd"/>
            <w:r w:rsidRPr="00CB09E9">
              <w:rPr>
                <w:rFonts w:asciiTheme="minorHAnsi" w:hAnsiTheme="minorHAnsi"/>
                <w:sz w:val="20"/>
                <w:szCs w:val="20"/>
              </w:rPr>
              <w:t>:</w:t>
            </w:r>
          </w:p>
          <w:p w:rsidR="0027702B" w:rsidRPr="006B40CD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6B40CD">
              <w:rPr>
                <w:rFonts w:asciiTheme="minorHAnsi" w:hAnsiTheme="minorHAnsi"/>
                <w:sz w:val="20"/>
                <w:szCs w:val="20"/>
              </w:rPr>
              <w:t xml:space="preserve">2018: </w:t>
            </w:r>
            <w:r w:rsidR="00DD4136" w:rsidRPr="006B40CD">
              <w:rPr>
                <w:rFonts w:asciiTheme="minorHAnsi" w:hAnsiTheme="minorHAnsi"/>
                <w:sz w:val="20"/>
                <w:szCs w:val="20"/>
              </w:rPr>
              <w:t xml:space="preserve">119.000 </w:t>
            </w:r>
            <w:r w:rsidR="006B40CD" w:rsidRPr="006B40CD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  2021: 87.000</w:t>
            </w:r>
          </w:p>
          <w:p w:rsidR="009761E6" w:rsidRPr="006B40CD" w:rsidRDefault="009761E6" w:rsidP="006B40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6B40CD">
              <w:rPr>
                <w:rFonts w:asciiTheme="minorHAnsi" w:hAnsiTheme="minorHAnsi"/>
                <w:sz w:val="20"/>
                <w:szCs w:val="20"/>
              </w:rPr>
              <w:t xml:space="preserve">2019: </w:t>
            </w:r>
            <w:r w:rsidR="003557F5" w:rsidRPr="006B40CD">
              <w:rPr>
                <w:rFonts w:asciiTheme="minorHAnsi" w:hAnsiTheme="minorHAnsi"/>
                <w:sz w:val="20"/>
                <w:szCs w:val="20"/>
              </w:rPr>
              <w:t xml:space="preserve"> 87.000</w:t>
            </w:r>
            <w:r w:rsidRP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B40CD" w:rsidRPr="006B40CD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   2022: 87.000</w:t>
            </w:r>
            <w:r w:rsidRPr="006B40CD">
              <w:rPr>
                <w:rFonts w:asciiTheme="minorHAnsi" w:hAnsiTheme="minorHAnsi"/>
                <w:sz w:val="20"/>
                <w:szCs w:val="20"/>
              </w:rPr>
              <w:br/>
              <w:t xml:space="preserve">2020: </w:t>
            </w:r>
            <w:r w:rsidR="006B40CD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</w:t>
            </w:r>
            <w:r w:rsidR="003557F5" w:rsidRPr="006B40CD">
              <w:rPr>
                <w:rFonts w:asciiTheme="minorHAnsi" w:hAnsiTheme="minorHAnsi"/>
                <w:sz w:val="20"/>
                <w:szCs w:val="20"/>
              </w:rPr>
              <w:t>87.000</w:t>
            </w:r>
            <w:r w:rsidRPr="00CB09E9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9761E6" w:rsidRPr="000A7C12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Извори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финансирања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(</w:t>
            </w: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износ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у процентима):</w:t>
            </w:r>
          </w:p>
          <w:p w:rsidR="009761E6" w:rsidRPr="006B40CD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6B40CD">
              <w:rPr>
                <w:rFonts w:asciiTheme="minorHAnsi" w:hAnsiTheme="minorHAnsi"/>
                <w:sz w:val="20"/>
                <w:szCs w:val="20"/>
              </w:rPr>
              <w:t xml:space="preserve">А)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Буџет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Града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редовна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буџетска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средства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кредитна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средства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неновчана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B40CD">
              <w:rPr>
                <w:rFonts w:asciiTheme="minorHAnsi" w:hAnsiTheme="minorHAnsi"/>
                <w:sz w:val="20"/>
                <w:szCs w:val="20"/>
              </w:rPr>
              <w:t>средства</w:t>
            </w:r>
            <w:proofErr w:type="spellEnd"/>
            <w:r w:rsidRPr="006B40CD">
              <w:rPr>
                <w:rFonts w:asciiTheme="minorHAnsi" w:hAnsiTheme="minorHAnsi"/>
                <w:sz w:val="20"/>
                <w:szCs w:val="20"/>
              </w:rPr>
              <w:t>): 100 %</w:t>
            </w:r>
          </w:p>
          <w:p w:rsidR="009761E6" w:rsidRPr="00B32326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B32326">
              <w:rPr>
                <w:rFonts w:asciiTheme="minorHAnsi" w:hAnsiTheme="minorHAnsi"/>
                <w:sz w:val="20"/>
                <w:szCs w:val="20"/>
              </w:rPr>
              <w:t xml:space="preserve">Б) </w:t>
            </w:r>
            <w:proofErr w:type="spellStart"/>
            <w:r w:rsidRPr="00B32326">
              <w:rPr>
                <w:rFonts w:asciiTheme="minorHAnsi" w:hAnsiTheme="minorHAnsi"/>
                <w:sz w:val="20"/>
                <w:szCs w:val="20"/>
              </w:rPr>
              <w:t>Остали</w:t>
            </w:r>
            <w:proofErr w:type="spellEnd"/>
            <w:r w:rsidRPr="00B3232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32326">
              <w:rPr>
                <w:rFonts w:asciiTheme="minorHAnsi" w:hAnsiTheme="minorHAnsi"/>
                <w:sz w:val="20"/>
                <w:szCs w:val="20"/>
              </w:rPr>
              <w:t>извори</w:t>
            </w:r>
            <w:proofErr w:type="spellEnd"/>
            <w:r w:rsidRPr="00B3232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32326">
              <w:rPr>
                <w:rFonts w:asciiTheme="minorHAnsi" w:hAnsiTheme="minorHAnsi"/>
                <w:sz w:val="20"/>
                <w:szCs w:val="20"/>
              </w:rPr>
              <w:t>финансирања</w:t>
            </w:r>
            <w:proofErr w:type="spellEnd"/>
            <w:r w:rsidRPr="00B32326">
              <w:rPr>
                <w:rFonts w:asciiTheme="minorHAnsi" w:hAnsiTheme="minorHAnsi"/>
                <w:sz w:val="20"/>
                <w:szCs w:val="20"/>
              </w:rPr>
              <w:t>: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32326">
              <w:rPr>
                <w:rFonts w:asciiTheme="minorHAnsi" w:hAnsiTheme="minorHAnsi"/>
                <w:sz w:val="20"/>
                <w:szCs w:val="20"/>
              </w:rPr>
              <w:t xml:space="preserve"> %</w:t>
            </w:r>
          </w:p>
          <w:p w:rsidR="009761E6" w:rsidRPr="000A7C12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 xml:space="preserve">В) </w:t>
            </w:r>
            <w:proofErr w:type="spellStart"/>
            <w:r w:rsidRPr="000A7C12">
              <w:rPr>
                <w:rFonts w:asciiTheme="minorHAnsi" w:hAnsiTheme="minorHAnsi"/>
                <w:sz w:val="20"/>
                <w:szCs w:val="20"/>
              </w:rPr>
              <w:t>Приватни</w:t>
            </w:r>
            <w:proofErr w:type="spellEnd"/>
            <w:r w:rsidRPr="000A7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sz w:val="20"/>
                <w:szCs w:val="20"/>
              </w:rPr>
              <w:t>капитал</w:t>
            </w:r>
            <w:proofErr w:type="spellEnd"/>
            <w:r w:rsidRPr="000A7C12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proofErr w:type="spellStart"/>
            <w:r w:rsidRPr="000A7C12">
              <w:rPr>
                <w:rFonts w:asciiTheme="minorHAnsi" w:hAnsiTheme="minorHAnsi"/>
                <w:sz w:val="20"/>
                <w:szCs w:val="20"/>
              </w:rPr>
              <w:t>сарадња</w:t>
            </w:r>
            <w:proofErr w:type="spellEnd"/>
            <w:r w:rsidRPr="000A7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sz w:val="20"/>
                <w:szCs w:val="20"/>
              </w:rPr>
              <w:t>са</w:t>
            </w:r>
            <w:proofErr w:type="spellEnd"/>
            <w:r w:rsid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6B40CD">
              <w:rPr>
                <w:rFonts w:asciiTheme="minorHAnsi" w:hAnsiTheme="minorHAnsi"/>
                <w:sz w:val="20"/>
                <w:szCs w:val="20"/>
              </w:rPr>
              <w:t>приватним</w:t>
            </w:r>
            <w:proofErr w:type="spellEnd"/>
            <w:r w:rsidR="006B40CD">
              <w:rPr>
                <w:rFonts w:asciiTheme="minorHAnsi" w:hAnsiTheme="minorHAnsi"/>
                <w:sz w:val="20"/>
                <w:szCs w:val="20"/>
              </w:rPr>
              <w:t xml:space="preserve">    </w:t>
            </w:r>
            <w:proofErr w:type="spellStart"/>
            <w:r w:rsidR="006B40CD">
              <w:rPr>
                <w:rFonts w:asciiTheme="minorHAnsi" w:hAnsiTheme="minorHAnsi"/>
                <w:sz w:val="20"/>
                <w:szCs w:val="20"/>
              </w:rPr>
              <w:t>партнером</w:t>
            </w:r>
            <w:proofErr w:type="spellEnd"/>
            <w:r w:rsidR="006B40CD">
              <w:rPr>
                <w:rFonts w:asciiTheme="minorHAnsi" w:hAnsiTheme="minorHAnsi"/>
                <w:sz w:val="20"/>
                <w:szCs w:val="20"/>
              </w:rPr>
              <w:t>):__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>%</w:t>
            </w:r>
          </w:p>
        </w:tc>
      </w:tr>
      <w:tr w:rsidR="009761E6" w:rsidRPr="003B09BA" w:rsidTr="00464C48">
        <w:trPr>
          <w:trHeight w:val="132"/>
        </w:trPr>
        <w:tc>
          <w:tcPr>
            <w:tcW w:w="4928" w:type="dxa"/>
            <w:gridSpan w:val="2"/>
            <w:shd w:val="clear" w:color="auto" w:fill="auto"/>
          </w:tcPr>
          <w:p w:rsidR="009761E6" w:rsidRPr="000A7C12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Статус припремљености пројекта:</w:t>
            </w:r>
          </w:p>
          <w:p w:rsidR="009761E6" w:rsidRPr="00E14D1D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E14D1D">
              <w:rPr>
                <w:rFonts w:asciiTheme="minorHAnsi" w:hAnsiTheme="minorHAnsi"/>
                <w:sz w:val="20"/>
                <w:szCs w:val="20"/>
              </w:rPr>
              <w:t>А) спреман за имплементацију</w:t>
            </w:r>
          </w:p>
          <w:p w:rsidR="009761E6" w:rsidRPr="000A7C12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Б) студија изводљивости</w:t>
            </w:r>
          </w:p>
          <w:p w:rsidR="009761E6" w:rsidRPr="000A7C12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9761E6" w:rsidRPr="000A7C12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Г) пројектна идеја</w:t>
            </w:r>
          </w:p>
          <w:p w:rsidR="009761E6" w:rsidRPr="006B40CD" w:rsidRDefault="006B40CD" w:rsidP="006B40CD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6B40CD">
              <w:rPr>
                <w:rFonts w:asciiTheme="minorHAnsi" w:hAnsiTheme="minorHAnsi"/>
                <w:sz w:val="20"/>
                <w:szCs w:val="20"/>
              </w:rPr>
              <w:t>Д)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6B40CD">
              <w:rPr>
                <w:rFonts w:asciiTheme="minorHAnsi" w:hAnsiTheme="minorHAnsi"/>
                <w:sz w:val="20"/>
                <w:szCs w:val="20"/>
              </w:rPr>
              <w:t>друго (навести)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__________</w:t>
            </w:r>
          </w:p>
        </w:tc>
        <w:tc>
          <w:tcPr>
            <w:tcW w:w="4961" w:type="dxa"/>
            <w:shd w:val="clear" w:color="auto" w:fill="FFFFFF" w:themeFill="background1"/>
          </w:tcPr>
          <w:p w:rsidR="009761E6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Главни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ризици</w:t>
            </w:r>
            <w:proofErr w:type="spellEnd"/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</w:p>
          <w:p w:rsidR="009761E6" w:rsidRPr="006B40CD" w:rsidRDefault="009761E6" w:rsidP="006B40CD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6B40CD">
              <w:rPr>
                <w:rFonts w:asciiTheme="minorHAnsi" w:hAnsiTheme="minorHAnsi"/>
                <w:sz w:val="20"/>
                <w:szCs w:val="20"/>
              </w:rPr>
              <w:t>Недостатак новчаних средстава за реализацију пројекта</w:t>
            </w:r>
            <w:r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 штампања промотивних материјала и видео материјала</w:t>
            </w:r>
          </w:p>
          <w:p w:rsidR="009761E6" w:rsidRPr="006B40CD" w:rsidRDefault="009761E6" w:rsidP="006B40CD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>Недеовољан одзив и</w:t>
            </w:r>
            <w:r w:rsidRPr="006B40CD">
              <w:rPr>
                <w:rFonts w:asciiTheme="minorHAnsi" w:hAnsiTheme="minorHAnsi"/>
                <w:sz w:val="20"/>
                <w:szCs w:val="20"/>
              </w:rPr>
              <w:t xml:space="preserve"> незаинтересованост </w:t>
            </w:r>
            <w:r w:rsidR="00FC24CF"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медија </w:t>
            </w:r>
            <w:r w:rsidR="00FC24CF" w:rsidRPr="006B40CD">
              <w:rPr>
                <w:rFonts w:asciiTheme="minorHAnsi" w:hAnsiTheme="minorHAnsi"/>
                <w:sz w:val="20"/>
                <w:szCs w:val="20"/>
              </w:rPr>
              <w:t xml:space="preserve">приликом </w:t>
            </w:r>
            <w:r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>промоције Бањалуке</w:t>
            </w:r>
          </w:p>
          <w:p w:rsidR="009761E6" w:rsidRPr="006B40CD" w:rsidRDefault="009761E6" w:rsidP="006B40CD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6B40CD">
              <w:rPr>
                <w:rFonts w:asciiTheme="minorHAnsi" w:hAnsiTheme="minorHAnsi"/>
                <w:sz w:val="20"/>
                <w:szCs w:val="20"/>
              </w:rPr>
              <w:t>Отказивање</w:t>
            </w:r>
            <w:r w:rsidR="00FC24CF" w:rsidRPr="006B40CD">
              <w:rPr>
                <w:rFonts w:asciiTheme="minorHAnsi" w:hAnsiTheme="minorHAnsi"/>
                <w:sz w:val="20"/>
                <w:szCs w:val="20"/>
              </w:rPr>
              <w:t xml:space="preserve"> промотивних </w:t>
            </w:r>
            <w:r w:rsidRPr="006B40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>кампањ</w:t>
            </w:r>
            <w:r w:rsidR="00FC24CF"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>а</w:t>
            </w:r>
            <w:r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 због административних проблема</w:t>
            </w:r>
          </w:p>
          <w:p w:rsidR="009761E6" w:rsidRPr="00DE2B3F" w:rsidRDefault="009761E6" w:rsidP="00A55BB9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6B40CD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Мањак финансијских средстава за адекватну промоцију на европским и регионалним сајмовима </w:t>
            </w:r>
          </w:p>
        </w:tc>
      </w:tr>
      <w:tr w:rsidR="009761E6" w:rsidRPr="00E84C1E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9761E6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9761E6" w:rsidRPr="0072682B" w:rsidRDefault="009761E6" w:rsidP="0072682B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Град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Бања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Лука</w:t>
            </w:r>
            <w:r w:rsidR="00366041">
              <w:rPr>
                <w:rFonts w:asciiTheme="minorHAnsi" w:hAnsiTheme="minorHAnsi"/>
                <w:sz w:val="20"/>
                <w:szCs w:val="20"/>
              </w:rPr>
              <w:t>-</w:t>
            </w:r>
            <w:r>
              <w:rPr>
                <w:rFonts w:asciiTheme="minorHAnsi" w:hAnsiTheme="minorHAnsi"/>
                <w:sz w:val="20"/>
                <w:szCs w:val="20"/>
              </w:rPr>
              <w:t>Одјељење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за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култ</w:t>
            </w:r>
            <w:r w:rsidR="0072682B">
              <w:rPr>
                <w:rFonts w:asciiTheme="minorHAnsi" w:hAnsiTheme="minorHAnsi"/>
                <w:sz w:val="20"/>
                <w:szCs w:val="20"/>
              </w:rPr>
              <w:t>уру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туризам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и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социјалн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  <w:lang w:val="sr-Cyrl-CS"/>
              </w:rPr>
              <w:t>у политику, д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ирек</w:t>
            </w:r>
            <w:r w:rsidR="0072682B">
              <w:rPr>
                <w:rFonts w:asciiTheme="minorHAnsi" w:hAnsiTheme="minorHAnsi"/>
                <w:sz w:val="20"/>
                <w:szCs w:val="20"/>
              </w:rPr>
              <w:t>тни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пружаоци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туристичких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услуга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Министарство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трговине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туризма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РС, з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аинтересоване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стране</w:t>
            </w:r>
            <w:proofErr w:type="spellEnd"/>
          </w:p>
        </w:tc>
        <w:tc>
          <w:tcPr>
            <w:tcW w:w="4961" w:type="dxa"/>
            <w:shd w:val="clear" w:color="auto" w:fill="FFFFFF" w:themeFill="background1"/>
          </w:tcPr>
          <w:p w:rsidR="009761E6" w:rsidRDefault="009761E6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9761E6" w:rsidRPr="0072682B" w:rsidRDefault="009761E6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proofErr w:type="spellStart"/>
            <w:r w:rsidRPr="00E84C1E">
              <w:rPr>
                <w:rFonts w:asciiTheme="minorHAnsi" w:hAnsiTheme="minorHAnsi"/>
                <w:sz w:val="20"/>
                <w:szCs w:val="20"/>
              </w:rPr>
              <w:t>Туристич</w:t>
            </w:r>
            <w:r w:rsidR="0072682B">
              <w:rPr>
                <w:rFonts w:asciiTheme="minorHAnsi" w:hAnsiTheme="minorHAnsi"/>
                <w:sz w:val="20"/>
                <w:szCs w:val="20"/>
              </w:rPr>
              <w:t>ка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организација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Града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Бања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2682B">
              <w:rPr>
                <w:rFonts w:asciiTheme="minorHAnsi" w:hAnsiTheme="minorHAnsi"/>
                <w:sz w:val="20"/>
                <w:szCs w:val="20"/>
              </w:rPr>
              <w:t>Лука</w:t>
            </w:r>
            <w:proofErr w:type="spellEnd"/>
            <w:r w:rsidR="0072682B">
              <w:rPr>
                <w:rFonts w:asciiTheme="minorHAnsi" w:hAnsiTheme="minorHAnsi"/>
                <w:sz w:val="20"/>
                <w:szCs w:val="20"/>
                <w:lang w:val="sr-Cyrl-CS"/>
              </w:rPr>
              <w:t>/</w:t>
            </w:r>
            <w:r w:rsidR="0072682B" w:rsidRPr="0072682B">
              <w:rPr>
                <w:rFonts w:asciiTheme="minorHAnsi" w:hAnsiTheme="minorHAnsi"/>
                <w:sz w:val="20"/>
                <w:szCs w:val="20"/>
                <w:lang w:val="sr-Cyrl-CS"/>
              </w:rPr>
              <w:t>Одјељење за кул</w:t>
            </w:r>
            <w:r w:rsidR="0072682B">
              <w:rPr>
                <w:rFonts w:asciiTheme="minorHAnsi" w:hAnsiTheme="minorHAnsi"/>
                <w:sz w:val="20"/>
                <w:szCs w:val="20"/>
                <w:lang w:val="sr-Cyrl-CS"/>
              </w:rPr>
              <w:t>туру, туризам и социјалну политику</w:t>
            </w:r>
          </w:p>
        </w:tc>
      </w:tr>
    </w:tbl>
    <w:p w:rsidR="005D0EA2" w:rsidRDefault="005D0EA2"/>
    <w:sectPr w:rsidR="005D0EA2" w:rsidSect="00424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5831"/>
    <w:multiLevelType w:val="hybridMultilevel"/>
    <w:tmpl w:val="1636601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41F55"/>
    <w:multiLevelType w:val="hybridMultilevel"/>
    <w:tmpl w:val="80A49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2471C"/>
    <w:multiLevelType w:val="hybridMultilevel"/>
    <w:tmpl w:val="92205BD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7C51B3"/>
    <w:multiLevelType w:val="hybridMultilevel"/>
    <w:tmpl w:val="FDA67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1978AD"/>
    <w:multiLevelType w:val="hybridMultilevel"/>
    <w:tmpl w:val="ACF24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756293"/>
    <w:multiLevelType w:val="hybridMultilevel"/>
    <w:tmpl w:val="F672001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6E7E28"/>
    <w:multiLevelType w:val="hybridMultilevel"/>
    <w:tmpl w:val="2290703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D4E0C"/>
    <w:multiLevelType w:val="hybridMultilevel"/>
    <w:tmpl w:val="F04E938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5F8F"/>
    <w:rsid w:val="00155F8F"/>
    <w:rsid w:val="001D2424"/>
    <w:rsid w:val="00256041"/>
    <w:rsid w:val="002561F5"/>
    <w:rsid w:val="0027702B"/>
    <w:rsid w:val="00342E0F"/>
    <w:rsid w:val="003557F5"/>
    <w:rsid w:val="00366041"/>
    <w:rsid w:val="003714E4"/>
    <w:rsid w:val="003D4EC5"/>
    <w:rsid w:val="004246CD"/>
    <w:rsid w:val="00464C48"/>
    <w:rsid w:val="005A1319"/>
    <w:rsid w:val="005D0EA2"/>
    <w:rsid w:val="00696444"/>
    <w:rsid w:val="00696FCA"/>
    <w:rsid w:val="006B40CD"/>
    <w:rsid w:val="006E590A"/>
    <w:rsid w:val="006F0B7E"/>
    <w:rsid w:val="0072682B"/>
    <w:rsid w:val="009761E6"/>
    <w:rsid w:val="009F4885"/>
    <w:rsid w:val="00A04A27"/>
    <w:rsid w:val="00C201EB"/>
    <w:rsid w:val="00DD4136"/>
    <w:rsid w:val="00DE2B3F"/>
    <w:rsid w:val="00E36781"/>
    <w:rsid w:val="00FC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90A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61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9761E6"/>
    <w:pPr>
      <w:spacing w:line="240" w:lineRule="auto"/>
      <w:ind w:left="720"/>
      <w:contextualSpacing/>
    </w:pPr>
    <w:rPr>
      <w:rFonts w:eastAsia="Times New Roman" w:cs="Times New Roman"/>
      <w:szCs w:val="24"/>
      <w:lang w:val="sr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9761E6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0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Jovanović</dc:creator>
  <cp:keywords/>
  <dc:description/>
  <cp:lastModifiedBy> </cp:lastModifiedBy>
  <cp:revision>21</cp:revision>
  <cp:lastPrinted>2018-09-18T11:08:00Z</cp:lastPrinted>
  <dcterms:created xsi:type="dcterms:W3CDTF">2018-08-10T13:07:00Z</dcterms:created>
  <dcterms:modified xsi:type="dcterms:W3CDTF">2018-10-04T11:43:00Z</dcterms:modified>
</cp:coreProperties>
</file>